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famliy"/>
            <w:bookmarkEnd w:id="27"/>
            <w:bookmarkStart w:id="28" w:name="PO_tel_compan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lastEducation3"/>
            <w:bookmarkEnd w:id="48"/>
            <w:bookmarkStart w:id="49" w:name="PO_speciality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87620A5"/>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2073</Words>
  <Characters>2224</Characters>
  <Lines>280</Lines>
  <Paragraphs>182</Paragraphs>
  <TotalTime>0</TotalTime>
  <ScaleCrop>false</ScaleCrop>
  <LinksUpToDate>false</LinksUpToDate>
  <CharactersWithSpaces>2807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聆心</cp:lastModifiedBy>
  <cp:lastPrinted>2025-04-23T01:15:00Z</cp:lastPrinted>
  <dcterms:modified xsi:type="dcterms:W3CDTF">2026-06-02T03:08:14Z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2052-12.1.0.26375</vt:lpwstr>
  </property>
  <property fmtid="{D5CDD505-2E9C-101B-9397-08002B2CF9AE}" pid="4" name="ICV">
    <vt:lpwstr>3A86AACD538E4BC9856EBBF225A66EA9_13</vt:lpwstr>
  </property>
</Properties>
</file>