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6A" w:rsidRDefault="00AE266A" w:rsidP="00AE266A">
      <w:pPr>
        <w:spacing w:line="580" w:lineRule="exact"/>
        <w:rPr>
          <w:rFonts w:ascii="黑体" w:eastAsia="黑体" w:hAnsi="宋体" w:cs="黑体" w:hint="eastAsia"/>
          <w:kern w:val="32"/>
          <w:szCs w:val="32"/>
        </w:rPr>
      </w:pPr>
      <w:r>
        <w:rPr>
          <w:rFonts w:ascii="黑体" w:eastAsia="黑体" w:hAnsi="宋体" w:cs="黑体" w:hint="eastAsia"/>
          <w:kern w:val="32"/>
          <w:szCs w:val="32"/>
        </w:rPr>
        <w:t>附件1</w:t>
      </w:r>
    </w:p>
    <w:p w:rsidR="00AE266A" w:rsidRDefault="00AE266A" w:rsidP="00AE266A">
      <w:pPr>
        <w:spacing w:line="580" w:lineRule="exact"/>
        <w:rPr>
          <w:rFonts w:ascii="黑体" w:eastAsia="黑体" w:hAnsi="宋体" w:cs="黑体" w:hint="eastAsia"/>
          <w:kern w:val="32"/>
          <w:szCs w:val="32"/>
        </w:rPr>
      </w:pPr>
    </w:p>
    <w:p w:rsidR="00AE266A" w:rsidRDefault="00AE266A" w:rsidP="00AE266A">
      <w:pPr>
        <w:spacing w:line="592" w:lineRule="exact"/>
        <w:jc w:val="center"/>
        <w:rPr>
          <w:rFonts w:ascii="方正小标宋简体" w:eastAsia="方正小标宋简体" w:hAnsi="宋体" w:cs="黑体"/>
          <w:color w:val="000000"/>
          <w:kern w:val="32"/>
          <w:sz w:val="44"/>
          <w:szCs w:val="44"/>
        </w:rPr>
      </w:pPr>
      <w:r>
        <w:rPr>
          <w:rFonts w:ascii="方正小标宋简体" w:eastAsia="方正小标宋简体" w:hAnsi="Times New Roman" w:cs="Times New Roman" w:hint="eastAsia"/>
          <w:color w:val="000000"/>
          <w:sz w:val="44"/>
          <w:szCs w:val="44"/>
        </w:rPr>
        <w:t>合肥市人民政府2017年重大</w:t>
      </w:r>
      <w:r>
        <w:rPr>
          <w:rFonts w:ascii="方正小标宋简体" w:eastAsia="方正小标宋简体" w:hAnsi="Times New Roman" w:cs="Times New Roman"/>
          <w:color w:val="000000"/>
          <w:sz w:val="44"/>
          <w:szCs w:val="44"/>
        </w:rPr>
        <w:t>研究</w:t>
      </w:r>
      <w:r>
        <w:rPr>
          <w:rFonts w:ascii="方正小标宋简体" w:eastAsia="方正小标宋简体" w:hAnsi="Times New Roman" w:cs="Times New Roman" w:hint="eastAsia"/>
          <w:color w:val="000000"/>
          <w:sz w:val="44"/>
          <w:szCs w:val="44"/>
        </w:rPr>
        <w:t>课题指南</w:t>
      </w:r>
    </w:p>
    <w:p w:rsidR="00AE266A" w:rsidRDefault="00AE266A" w:rsidP="00AE266A">
      <w:pPr>
        <w:spacing w:line="520" w:lineRule="exact"/>
        <w:jc w:val="center"/>
        <w:rPr>
          <w:rFonts w:ascii="黑体" w:eastAsia="黑体" w:hAnsi="黑体" w:hint="eastAsia"/>
          <w:color w:val="000000"/>
          <w:sz w:val="36"/>
          <w:szCs w:val="36"/>
        </w:rPr>
      </w:pPr>
    </w:p>
    <w:p w:rsidR="00AE266A" w:rsidRDefault="00AE266A" w:rsidP="00AE266A">
      <w:pPr>
        <w:spacing w:line="520" w:lineRule="exact"/>
        <w:jc w:val="center"/>
        <w:rPr>
          <w:rFonts w:ascii="黑体" w:eastAsia="黑体" w:hAnsi="黑体"/>
          <w:color w:val="000000"/>
          <w:sz w:val="36"/>
          <w:szCs w:val="36"/>
        </w:rPr>
      </w:pPr>
      <w:r>
        <w:rPr>
          <w:rFonts w:ascii="黑体" w:eastAsia="黑体" w:hAnsi="黑体" w:hint="eastAsia"/>
          <w:color w:val="000000"/>
          <w:sz w:val="36"/>
          <w:szCs w:val="36"/>
        </w:rPr>
        <w:t>合肥加快建设全国性综合交通枢纽研究</w:t>
      </w:r>
    </w:p>
    <w:p w:rsidR="00AE266A" w:rsidRDefault="00AE266A" w:rsidP="00AE266A">
      <w:pPr>
        <w:spacing w:line="520" w:lineRule="exact"/>
        <w:rPr>
          <w:rFonts w:ascii="Times New Roman" w:eastAsia="楷体_GB2312" w:hAnsi="Times New Roman" w:cs="Times New Roman"/>
          <w:b/>
          <w:color w:val="000000"/>
        </w:rPr>
      </w:pPr>
    </w:p>
    <w:p w:rsidR="00AE266A" w:rsidRDefault="00AE266A" w:rsidP="00AE266A">
      <w:pPr>
        <w:spacing w:line="520" w:lineRule="exact"/>
        <w:rPr>
          <w:rFonts w:ascii="Times New Roman" w:eastAsia="楷体_GB2312" w:hAnsi="Times New Roman" w:cs="Times New Roman"/>
          <w:b/>
          <w:color w:val="000000"/>
        </w:rPr>
      </w:pPr>
      <w:r>
        <w:rPr>
          <w:rFonts w:ascii="Times New Roman" w:eastAsia="楷体_GB2312" w:hAnsi="Times New Roman" w:cs="Times New Roman" w:hint="eastAsia"/>
          <w:b/>
          <w:color w:val="000000"/>
        </w:rPr>
        <w:t>课题编号：</w:t>
      </w:r>
      <w:r>
        <w:rPr>
          <w:rFonts w:ascii="Times New Roman" w:eastAsia="楷体_GB2312" w:hAnsi="Times New Roman" w:cs="Times New Roman" w:hint="eastAsia"/>
          <w:bCs/>
          <w:color w:val="000000"/>
        </w:rPr>
        <w:t>HFZDKT-201701</w:t>
      </w:r>
    </w:p>
    <w:p w:rsidR="00AE266A" w:rsidRDefault="00AE266A" w:rsidP="00AE266A">
      <w:pPr>
        <w:spacing w:line="520" w:lineRule="exact"/>
        <w:rPr>
          <w:rFonts w:ascii="Times New Roman" w:eastAsia="楷体_GB2312" w:hAnsi="Times New Roman" w:cs="Times New Roman"/>
          <w:b/>
          <w:color w:val="000000"/>
        </w:rPr>
      </w:pPr>
      <w:r>
        <w:rPr>
          <w:rFonts w:ascii="Times New Roman" w:eastAsia="楷体_GB2312" w:hAnsi="Times New Roman" w:cs="Times New Roman"/>
          <w:b/>
          <w:color w:val="000000"/>
        </w:rPr>
        <w:t>研究背景与目的：</w:t>
      </w:r>
    </w:p>
    <w:p w:rsidR="00AE266A" w:rsidRDefault="00AE266A" w:rsidP="00AE266A">
      <w:pPr>
        <w:spacing w:line="520" w:lineRule="exact"/>
        <w:ind w:firstLineChars="200" w:firstLine="440"/>
        <w:rPr>
          <w:rFonts w:ascii="Times New Roman" w:eastAsia="仿宋_GB2312" w:hAnsi="Times New Roman" w:cs="Times New Roman"/>
          <w:color w:val="000000"/>
          <w:szCs w:val="32"/>
        </w:rPr>
      </w:pPr>
      <w:r>
        <w:rPr>
          <w:rFonts w:ascii="Times New Roman" w:eastAsia="仿宋_GB2312" w:hAnsi="Times New Roman" w:cs="Times New Roman" w:hint="eastAsia"/>
          <w:color w:val="000000"/>
          <w:szCs w:val="32"/>
        </w:rPr>
        <w:t>综合交通枢纽是综合交通运输体系的重要组成部分，是衔接多种运输方式、辐射一定区域的客、货转运中心。合肥市是我国贯穿东西走廊和联接南北通道的交汇点，是国家确定建设的全国性综合交通枢纽之一。加快建设全国性综合交通枢纽，构建便捷、安全、高效的综合交通运输体系，是提升大合肥对外开放度、提高城市承载力、综合竞争力和区域辐射力的迫切需要。</w:t>
      </w:r>
    </w:p>
    <w:p w:rsidR="00AE266A" w:rsidRDefault="00AE266A" w:rsidP="00AE266A">
      <w:pPr>
        <w:spacing w:line="520" w:lineRule="exact"/>
        <w:ind w:firstLineChars="200" w:firstLine="440"/>
        <w:rPr>
          <w:rFonts w:ascii="Times New Roman" w:eastAsia="仿宋_GB2312" w:hAnsi="Times New Roman" w:cs="Times New Roman"/>
          <w:color w:val="000000"/>
          <w:szCs w:val="32"/>
        </w:rPr>
      </w:pPr>
      <w:r>
        <w:rPr>
          <w:rFonts w:ascii="Times New Roman" w:eastAsia="仿宋_GB2312" w:hAnsi="Times New Roman" w:cs="Times New Roman"/>
          <w:color w:val="000000"/>
          <w:szCs w:val="32"/>
        </w:rPr>
        <w:t>本课题研究应</w:t>
      </w:r>
      <w:r>
        <w:rPr>
          <w:rFonts w:ascii="Times New Roman" w:eastAsia="仿宋_GB2312" w:hAnsi="Times New Roman" w:cs="Times New Roman" w:hint="eastAsia"/>
          <w:color w:val="000000"/>
          <w:szCs w:val="32"/>
        </w:rPr>
        <w:t>着眼于</w:t>
      </w:r>
      <w:r>
        <w:rPr>
          <w:rFonts w:ascii="Times New Roman" w:eastAsia="仿宋_GB2312" w:hAnsi="Times New Roman" w:cs="Times New Roman"/>
          <w:color w:val="000000"/>
          <w:szCs w:val="32"/>
        </w:rPr>
        <w:t>合肥</w:t>
      </w:r>
      <w:r>
        <w:rPr>
          <w:rFonts w:ascii="Times New Roman" w:eastAsia="仿宋_GB2312" w:hAnsi="Times New Roman" w:cs="Times New Roman" w:hint="eastAsia"/>
          <w:color w:val="000000"/>
          <w:szCs w:val="32"/>
        </w:rPr>
        <w:t>综合交通发展的现状，结合区位、经济与自然地理条件等综合因素</w:t>
      </w:r>
      <w:r>
        <w:rPr>
          <w:rFonts w:ascii="Times New Roman" w:eastAsia="仿宋_GB2312" w:hAnsi="Times New Roman" w:cs="Times New Roman"/>
          <w:color w:val="000000"/>
          <w:szCs w:val="32"/>
        </w:rPr>
        <w:t>，</w:t>
      </w:r>
      <w:r>
        <w:rPr>
          <w:rFonts w:ascii="Times New Roman" w:eastAsia="仿宋_GB2312" w:hAnsi="Times New Roman" w:cs="Times New Roman" w:hint="eastAsia"/>
          <w:color w:val="000000"/>
          <w:szCs w:val="32"/>
        </w:rPr>
        <w:t>以打造区域间、城市间、城乡间、城市内等综合运输网络为目标，提出综合性交通枢纽建设前瞻性的思路和方案。</w:t>
      </w:r>
    </w:p>
    <w:p w:rsidR="00AE266A" w:rsidRDefault="00AE266A" w:rsidP="00AE266A">
      <w:pPr>
        <w:spacing w:line="520" w:lineRule="exact"/>
        <w:rPr>
          <w:rFonts w:ascii="Times New Roman" w:eastAsia="楷体_GB2312" w:hAnsi="Times New Roman" w:cs="Times New Roman"/>
          <w:b/>
          <w:color w:val="000000"/>
        </w:rPr>
      </w:pPr>
      <w:r>
        <w:rPr>
          <w:rFonts w:ascii="Times New Roman" w:eastAsia="楷体_GB2312" w:hAnsi="Times New Roman" w:cs="Times New Roman"/>
          <w:b/>
          <w:color w:val="000000"/>
        </w:rPr>
        <w:t>本课题要求重点研究（但不限于）以下方面：</w:t>
      </w:r>
    </w:p>
    <w:p w:rsidR="00AE266A" w:rsidRDefault="00AE266A" w:rsidP="00AE266A">
      <w:pPr>
        <w:spacing w:line="520" w:lineRule="exact"/>
        <w:ind w:firstLineChars="200" w:firstLine="440"/>
        <w:rPr>
          <w:rFonts w:ascii="仿宋_GB2312" w:eastAsia="仿宋_GB2312" w:hAnsi="Times New Roman" w:cs="Times New Roman"/>
          <w:color w:val="000000"/>
        </w:rPr>
      </w:pPr>
      <w:r>
        <w:rPr>
          <w:rFonts w:ascii="仿宋_GB2312" w:eastAsia="仿宋_GB2312" w:hAnsi="Times New Roman" w:cs="Times New Roman"/>
          <w:color w:val="000000"/>
        </w:rPr>
        <w:t>1.</w:t>
      </w:r>
      <w:r>
        <w:rPr>
          <w:rFonts w:ascii="仿宋_GB2312" w:eastAsia="仿宋_GB2312" w:hAnsi="Times New Roman" w:cs="Times New Roman" w:hint="eastAsia"/>
          <w:color w:val="000000"/>
        </w:rPr>
        <w:t>合肥综合性交通枢纽建设现状和存在问题。</w:t>
      </w:r>
    </w:p>
    <w:p w:rsidR="00AE266A" w:rsidRDefault="00AE266A" w:rsidP="00AE266A">
      <w:pPr>
        <w:spacing w:line="520" w:lineRule="exact"/>
        <w:ind w:firstLineChars="200" w:firstLine="440"/>
        <w:rPr>
          <w:rFonts w:ascii="仿宋_GB2312" w:eastAsia="仿宋_GB2312" w:hAnsi="Times New Roman" w:cs="Times New Roman"/>
          <w:color w:val="000000"/>
        </w:rPr>
      </w:pPr>
      <w:r>
        <w:rPr>
          <w:rFonts w:ascii="仿宋_GB2312" w:eastAsia="仿宋_GB2312" w:hAnsi="Times New Roman" w:cs="Times New Roman"/>
          <w:color w:val="000000"/>
        </w:rPr>
        <w:t>2.</w:t>
      </w:r>
      <w:r>
        <w:rPr>
          <w:rFonts w:ascii="仿宋_GB2312" w:eastAsia="仿宋_GB2312" w:hAnsi="Times New Roman" w:cs="Times New Roman" w:hint="eastAsia"/>
          <w:color w:val="000000"/>
        </w:rPr>
        <w:t>国内外交通枢纽建设的经验借鉴。</w:t>
      </w:r>
    </w:p>
    <w:p w:rsidR="00AE266A" w:rsidRDefault="00AE266A" w:rsidP="00AE266A">
      <w:pPr>
        <w:spacing w:line="520" w:lineRule="exact"/>
        <w:ind w:firstLineChars="200" w:firstLine="440"/>
        <w:rPr>
          <w:rFonts w:ascii="仿宋_GB2312" w:eastAsia="仿宋_GB2312" w:hAnsi="Times New Roman" w:cs="Times New Roman"/>
          <w:color w:val="000000"/>
        </w:rPr>
      </w:pPr>
      <w:r>
        <w:rPr>
          <w:rFonts w:ascii="仿宋_GB2312" w:eastAsia="仿宋_GB2312" w:hAnsi="Times New Roman" w:cs="Times New Roman" w:hint="eastAsia"/>
          <w:color w:val="000000"/>
        </w:rPr>
        <w:t>3</w:t>
      </w:r>
      <w:r>
        <w:rPr>
          <w:rFonts w:ascii="仿宋_GB2312" w:eastAsia="仿宋_GB2312" w:hAnsi="Times New Roman" w:cs="Times New Roman"/>
          <w:color w:val="000000"/>
        </w:rPr>
        <w:t>.</w:t>
      </w:r>
      <w:r>
        <w:rPr>
          <w:rFonts w:ascii="仿宋_GB2312" w:eastAsia="仿宋_GB2312" w:hAnsi="Times New Roman" w:cs="Times New Roman" w:hint="eastAsia"/>
          <w:color w:val="000000"/>
        </w:rPr>
        <w:t>合肥建设综合性交通枢纽的功能定位、发展目标。</w:t>
      </w:r>
    </w:p>
    <w:p w:rsidR="00AE266A" w:rsidRDefault="00AE266A" w:rsidP="00AE266A">
      <w:pPr>
        <w:spacing w:line="520" w:lineRule="exact"/>
        <w:ind w:firstLineChars="200" w:firstLine="440"/>
        <w:rPr>
          <w:rFonts w:ascii="仿宋_GB2312" w:eastAsia="仿宋_GB2312" w:hAnsi="Times New Roman" w:cs="Times New Roman" w:hint="eastAsia"/>
          <w:color w:val="000000"/>
        </w:rPr>
      </w:pPr>
      <w:r>
        <w:rPr>
          <w:rFonts w:ascii="仿宋_GB2312" w:eastAsia="仿宋_GB2312" w:hAnsi="Times New Roman" w:cs="Times New Roman" w:hint="eastAsia"/>
          <w:color w:val="000000"/>
        </w:rPr>
        <w:t>4.合肥建设综合性交通枢纽的总体思路、布局方案和对策措施。</w:t>
      </w:r>
    </w:p>
    <w:p w:rsidR="00AE266A" w:rsidRDefault="00AE266A" w:rsidP="00AE266A">
      <w:pPr>
        <w:spacing w:line="520" w:lineRule="exact"/>
        <w:jc w:val="center"/>
        <w:rPr>
          <w:rFonts w:ascii="黑体" w:eastAsia="黑体" w:hAnsi="黑体" w:hint="eastAsia"/>
          <w:color w:val="000000"/>
          <w:sz w:val="36"/>
          <w:szCs w:val="36"/>
        </w:rPr>
      </w:pPr>
    </w:p>
    <w:p w:rsidR="00AE266A" w:rsidRDefault="00AE266A" w:rsidP="00AE266A">
      <w:pPr>
        <w:spacing w:line="520" w:lineRule="exact"/>
        <w:jc w:val="center"/>
        <w:rPr>
          <w:rFonts w:ascii="黑体" w:eastAsia="黑体" w:hAnsi="黑体"/>
          <w:color w:val="000000"/>
          <w:sz w:val="36"/>
          <w:szCs w:val="36"/>
        </w:rPr>
      </w:pPr>
      <w:r>
        <w:rPr>
          <w:rFonts w:ascii="黑体" w:eastAsia="黑体" w:hAnsi="黑体" w:hint="eastAsia"/>
          <w:color w:val="000000"/>
          <w:sz w:val="36"/>
          <w:szCs w:val="36"/>
        </w:rPr>
        <w:t>合肥社会服务业领域对外开放研究</w:t>
      </w:r>
    </w:p>
    <w:p w:rsidR="00AE266A" w:rsidRDefault="00AE266A" w:rsidP="00AE266A">
      <w:pPr>
        <w:spacing w:line="520" w:lineRule="exact"/>
        <w:rPr>
          <w:rFonts w:eastAsia="楷体_GB2312"/>
          <w:b/>
          <w:color w:val="000000"/>
        </w:rPr>
      </w:pPr>
    </w:p>
    <w:p w:rsidR="00AE266A" w:rsidRDefault="00AE266A" w:rsidP="00AE266A">
      <w:pPr>
        <w:spacing w:line="520" w:lineRule="exact"/>
        <w:rPr>
          <w:rFonts w:ascii="楷体_GB2312" w:eastAsia="楷体_GB2312" w:hAnsi="黑体" w:hint="eastAsia"/>
          <w:b/>
          <w:color w:val="000000"/>
        </w:rPr>
      </w:pPr>
      <w:r>
        <w:rPr>
          <w:rFonts w:ascii="Times New Roman" w:eastAsia="楷体_GB2312" w:hAnsi="Times New Roman" w:cs="Times New Roman" w:hint="eastAsia"/>
          <w:b/>
          <w:color w:val="000000"/>
        </w:rPr>
        <w:t>课题编号：</w:t>
      </w:r>
      <w:r>
        <w:rPr>
          <w:rFonts w:ascii="Times New Roman" w:eastAsia="楷体_GB2312" w:hAnsi="Times New Roman" w:cs="Times New Roman" w:hint="eastAsia"/>
          <w:bCs/>
          <w:color w:val="000000"/>
        </w:rPr>
        <w:t>HFZDKT-201702</w:t>
      </w:r>
    </w:p>
    <w:p w:rsidR="00AE266A" w:rsidRDefault="00AE266A" w:rsidP="00AE266A">
      <w:pPr>
        <w:spacing w:line="520" w:lineRule="exact"/>
        <w:rPr>
          <w:rFonts w:ascii="楷体_GB2312" w:eastAsia="楷体_GB2312" w:hAnsi="黑体"/>
          <w:b/>
          <w:color w:val="000000"/>
        </w:rPr>
      </w:pPr>
      <w:r>
        <w:rPr>
          <w:rFonts w:ascii="楷体_GB2312" w:eastAsia="楷体_GB2312" w:hAnsi="黑体" w:hint="eastAsia"/>
          <w:b/>
          <w:color w:val="000000"/>
        </w:rPr>
        <w:t>研究背景与目的：</w:t>
      </w:r>
    </w:p>
    <w:p w:rsidR="00AE266A" w:rsidRDefault="00AE266A" w:rsidP="00AE266A">
      <w:pPr>
        <w:spacing w:line="520" w:lineRule="exact"/>
        <w:ind w:rightChars="-111" w:right="-244" w:firstLineChars="200" w:firstLine="440"/>
        <w:rPr>
          <w:rFonts w:ascii="仿宋_GB2312" w:eastAsia="仿宋_GB2312"/>
          <w:color w:val="000000"/>
        </w:rPr>
      </w:pPr>
      <w:r>
        <w:rPr>
          <w:rFonts w:ascii="仿宋_GB2312" w:eastAsia="仿宋_GB2312" w:hint="eastAsia"/>
          <w:color w:val="000000"/>
        </w:rPr>
        <w:t>社会服务业主要是指与基本民生需求相关的教育、就业、社会保障、医疗卫生、计划生育、住房保障、文化体育等公共服务行业。社会服务业是基本公共服务体系的重要组成部分，加快发展社会服务业，对于推进供给侧结构性改革、促进消费转型升级、保障和改善民生等都具有十分重要的意义。</w:t>
      </w:r>
    </w:p>
    <w:p w:rsidR="00AE266A" w:rsidRDefault="00AE266A" w:rsidP="00AE266A">
      <w:pPr>
        <w:spacing w:line="520" w:lineRule="exact"/>
        <w:ind w:rightChars="-111" w:right="-244" w:firstLineChars="200" w:firstLine="440"/>
        <w:rPr>
          <w:rFonts w:ascii="仿宋_GB2312" w:eastAsia="仿宋_GB2312"/>
          <w:color w:val="000000"/>
        </w:rPr>
      </w:pPr>
      <w:r>
        <w:rPr>
          <w:rFonts w:ascii="仿宋_GB2312" w:eastAsia="仿宋_GB2312" w:hint="eastAsia"/>
          <w:color w:val="000000"/>
        </w:rPr>
        <w:t>本课题应认真总结合肥社会服务业发展的成绩，找准突出矛盾和问题，在研究如何改革体制机制，扩大社会服务领域对外开放，提升社会服务业发展水平，探求社会服务业领域外资投向结构和特点，提出具有可操作性的方案和对策建议。</w:t>
      </w:r>
    </w:p>
    <w:p w:rsidR="00AE266A" w:rsidRDefault="00AE266A" w:rsidP="00AE266A">
      <w:pPr>
        <w:spacing w:line="520" w:lineRule="exact"/>
        <w:rPr>
          <w:rFonts w:ascii="楷体_GB2312" w:eastAsia="楷体_GB2312" w:hAnsi="黑体"/>
          <w:b/>
          <w:color w:val="000000"/>
        </w:rPr>
      </w:pPr>
      <w:r>
        <w:rPr>
          <w:rFonts w:ascii="楷体_GB2312" w:eastAsia="楷体_GB2312" w:hAnsi="黑体" w:hint="eastAsia"/>
          <w:b/>
          <w:color w:val="000000"/>
        </w:rPr>
        <w:t>本课题要求重点研究（但不限于）以下方面：</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t>1.合肥社会服务业发展的基本情况。</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t>2.合肥社会服务业对外开放情况。</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t>3.合肥社会服务业对外开放的突出问题及其原因分析。</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t>4.国内先发城市社会服务业对外开放比较分析。</w:t>
      </w:r>
    </w:p>
    <w:p w:rsidR="00AE266A" w:rsidRDefault="00AE266A" w:rsidP="00AE266A">
      <w:pPr>
        <w:spacing w:line="520" w:lineRule="exact"/>
        <w:ind w:rightChars="-111" w:right="-244" w:firstLineChars="196" w:firstLine="431"/>
        <w:rPr>
          <w:rFonts w:ascii="仿宋_GB2312" w:eastAsia="仿宋_GB2312"/>
          <w:color w:val="000000"/>
        </w:rPr>
      </w:pPr>
      <w:r>
        <w:rPr>
          <w:rFonts w:ascii="仿宋_GB2312" w:eastAsia="仿宋_GB2312" w:hint="eastAsia"/>
          <w:color w:val="000000"/>
        </w:rPr>
        <w:t>5.当前外资投向结构和特点及对社会服务业的影响。</w:t>
      </w:r>
    </w:p>
    <w:p w:rsidR="00AE266A" w:rsidRDefault="00AE266A" w:rsidP="00AE266A">
      <w:pPr>
        <w:spacing w:line="520" w:lineRule="exact"/>
        <w:ind w:rightChars="-111" w:right="-244" w:firstLineChars="196" w:firstLine="431"/>
        <w:rPr>
          <w:rFonts w:ascii="仿宋_GB2312" w:eastAsia="仿宋_GB2312" w:hint="eastAsia"/>
          <w:color w:val="000000"/>
        </w:rPr>
      </w:pPr>
      <w:r>
        <w:rPr>
          <w:rFonts w:ascii="仿宋_GB2312" w:eastAsia="仿宋_GB2312" w:hint="eastAsia"/>
          <w:color w:val="000000"/>
        </w:rPr>
        <w:t>6.合肥加快社会服务业对外开放的对策建议。</w:t>
      </w:r>
    </w:p>
    <w:p w:rsidR="00AE266A" w:rsidRDefault="00AE266A" w:rsidP="00AE266A">
      <w:pPr>
        <w:spacing w:line="520" w:lineRule="exact"/>
        <w:jc w:val="center"/>
        <w:rPr>
          <w:rFonts w:ascii="黑体" w:eastAsia="黑体" w:hAnsi="黑体" w:hint="eastAsia"/>
          <w:color w:val="000000"/>
          <w:sz w:val="36"/>
          <w:szCs w:val="36"/>
        </w:rPr>
      </w:pPr>
    </w:p>
    <w:p w:rsidR="00AE266A" w:rsidRDefault="00AE266A" w:rsidP="00AE266A">
      <w:pPr>
        <w:spacing w:line="520" w:lineRule="exact"/>
        <w:ind w:rightChars="-111" w:right="-244" w:firstLineChars="196" w:firstLine="431"/>
        <w:rPr>
          <w:rFonts w:ascii="仿宋_GB2312" w:eastAsia="仿宋_GB2312" w:hint="eastAsia"/>
          <w:color w:val="000000"/>
        </w:rPr>
      </w:pPr>
    </w:p>
    <w:p w:rsidR="00AE266A" w:rsidRDefault="00AE266A" w:rsidP="00AE266A">
      <w:pPr>
        <w:spacing w:line="520" w:lineRule="exact"/>
        <w:jc w:val="center"/>
        <w:rPr>
          <w:rFonts w:ascii="黑体" w:eastAsia="黑体" w:hAnsi="黑体" w:cs="Times New Roman" w:hint="eastAsia"/>
          <w:color w:val="000000"/>
          <w:sz w:val="36"/>
          <w:szCs w:val="36"/>
        </w:rPr>
      </w:pPr>
    </w:p>
    <w:p w:rsidR="00AE266A" w:rsidRDefault="00AE266A" w:rsidP="00AE266A">
      <w:pPr>
        <w:spacing w:line="520" w:lineRule="exact"/>
        <w:jc w:val="center"/>
        <w:rPr>
          <w:rFonts w:ascii="黑体" w:eastAsia="黑体" w:hAnsi="黑体" w:cs="Times New Roman" w:hint="eastAsia"/>
          <w:color w:val="000000"/>
          <w:sz w:val="36"/>
          <w:szCs w:val="36"/>
        </w:rPr>
      </w:pPr>
    </w:p>
    <w:p w:rsidR="00AE266A" w:rsidRDefault="00AE266A" w:rsidP="00AE266A">
      <w:pPr>
        <w:spacing w:line="520" w:lineRule="exact"/>
        <w:jc w:val="center"/>
        <w:rPr>
          <w:rFonts w:ascii="黑体" w:eastAsia="黑体" w:hAnsi="黑体" w:cs="Times New Roman" w:hint="eastAsia"/>
          <w:color w:val="000000"/>
          <w:sz w:val="36"/>
          <w:szCs w:val="36"/>
        </w:rPr>
      </w:pPr>
    </w:p>
    <w:p w:rsidR="00AE266A" w:rsidRDefault="00AE266A" w:rsidP="00AE266A">
      <w:pPr>
        <w:spacing w:line="520" w:lineRule="exact"/>
        <w:jc w:val="center"/>
        <w:rPr>
          <w:rFonts w:ascii="黑体" w:eastAsia="黑体" w:hAnsi="黑体" w:cs="Times New Roman" w:hint="eastAsia"/>
          <w:color w:val="000000"/>
          <w:sz w:val="36"/>
          <w:szCs w:val="36"/>
        </w:rPr>
      </w:pPr>
    </w:p>
    <w:p w:rsidR="00AE266A" w:rsidRDefault="00AE266A" w:rsidP="00AE266A">
      <w:pPr>
        <w:spacing w:line="520" w:lineRule="exact"/>
        <w:jc w:val="center"/>
        <w:rPr>
          <w:rFonts w:ascii="黑体" w:eastAsia="黑体" w:hAnsi="黑体" w:cs="Times New Roman"/>
          <w:color w:val="000000"/>
          <w:sz w:val="36"/>
          <w:szCs w:val="36"/>
        </w:rPr>
      </w:pPr>
      <w:r>
        <w:rPr>
          <w:rFonts w:ascii="黑体" w:eastAsia="黑体" w:hAnsi="黑体" w:cs="Times New Roman" w:hint="eastAsia"/>
          <w:color w:val="000000"/>
          <w:sz w:val="36"/>
          <w:szCs w:val="36"/>
        </w:rPr>
        <w:t>合肥深化户籍制度改革措施研究</w:t>
      </w:r>
    </w:p>
    <w:p w:rsidR="00AE266A" w:rsidRDefault="00AE266A" w:rsidP="00AE266A">
      <w:pPr>
        <w:spacing w:line="520" w:lineRule="exact"/>
        <w:rPr>
          <w:rFonts w:eastAsia="楷体_GB2312"/>
          <w:b/>
          <w:color w:val="000000"/>
        </w:rPr>
      </w:pPr>
    </w:p>
    <w:p w:rsidR="00AE266A" w:rsidRDefault="00AE266A" w:rsidP="00AE266A">
      <w:pPr>
        <w:spacing w:line="520" w:lineRule="exact"/>
        <w:rPr>
          <w:rFonts w:eastAsia="楷体_GB2312" w:hint="eastAsia"/>
          <w:b/>
          <w:color w:val="000000"/>
        </w:rPr>
      </w:pPr>
      <w:r>
        <w:rPr>
          <w:rFonts w:ascii="Times New Roman" w:eastAsia="楷体_GB2312" w:hAnsi="Times New Roman" w:cs="Times New Roman" w:hint="eastAsia"/>
          <w:b/>
          <w:color w:val="000000"/>
        </w:rPr>
        <w:t>课题编号：</w:t>
      </w:r>
      <w:r>
        <w:rPr>
          <w:rFonts w:ascii="Times New Roman" w:eastAsia="楷体_GB2312" w:hAnsi="Times New Roman" w:cs="Times New Roman" w:hint="eastAsia"/>
          <w:bCs/>
          <w:color w:val="000000"/>
        </w:rPr>
        <w:t>HFZDKT-201703</w:t>
      </w:r>
    </w:p>
    <w:p w:rsidR="00AE266A" w:rsidRDefault="00AE266A" w:rsidP="00AE266A">
      <w:pPr>
        <w:spacing w:line="520" w:lineRule="exact"/>
        <w:rPr>
          <w:rFonts w:eastAsia="楷体_GB2312"/>
          <w:b/>
          <w:color w:val="000000"/>
        </w:rPr>
      </w:pPr>
      <w:r>
        <w:rPr>
          <w:rFonts w:eastAsia="楷体_GB2312" w:hint="eastAsia"/>
          <w:b/>
          <w:color w:val="000000"/>
        </w:rPr>
        <w:t>研究背景与目的：</w:t>
      </w:r>
    </w:p>
    <w:p w:rsidR="00AE266A" w:rsidRDefault="00AE266A" w:rsidP="00AE266A">
      <w:pPr>
        <w:spacing w:line="520" w:lineRule="exact"/>
        <w:ind w:rightChars="-111" w:right="-244" w:firstLineChars="200" w:firstLine="440"/>
        <w:rPr>
          <w:rFonts w:ascii="仿宋_GB2312" w:eastAsia="仿宋_GB2312" w:hAnsi="仿宋_GB2312" w:cs="仿宋_GB2312" w:hint="eastAsia"/>
          <w:color w:val="000000"/>
          <w:szCs w:val="32"/>
        </w:rPr>
      </w:pPr>
      <w:r>
        <w:rPr>
          <w:rFonts w:ascii="仿宋_GB2312" w:eastAsia="仿宋_GB2312" w:hAnsi="仿宋_GB2312" w:cs="仿宋_GB2312" w:hint="eastAsia"/>
          <w:color w:val="000000"/>
          <w:szCs w:val="32"/>
        </w:rPr>
        <w:t>户籍制度是一项基本的国家行政制度。国务院《关于进一步推进户籍制度改革的意见》正式公布后，不少城市出台了户籍制度改革方案。</w:t>
      </w:r>
    </w:p>
    <w:p w:rsidR="00AE266A" w:rsidRDefault="00AE266A" w:rsidP="00AE266A">
      <w:pPr>
        <w:spacing w:line="520" w:lineRule="exact"/>
        <w:ind w:rightChars="-111" w:right="-244" w:firstLineChars="200" w:firstLine="440"/>
        <w:rPr>
          <w:rFonts w:ascii="仿宋_GB2312" w:eastAsia="仿宋_GB2312" w:hAnsi="仿宋_GB2312" w:cs="仿宋_GB2312" w:hint="eastAsia"/>
          <w:color w:val="000000"/>
          <w:szCs w:val="32"/>
        </w:rPr>
      </w:pPr>
      <w:r>
        <w:rPr>
          <w:rFonts w:ascii="仿宋_GB2312" w:eastAsia="仿宋_GB2312" w:hAnsi="仿宋_GB2312" w:cs="仿宋_GB2312" w:hint="eastAsia"/>
          <w:color w:val="000000"/>
          <w:szCs w:val="32"/>
        </w:rPr>
        <w:t>本课题应通过深入研究户籍制度改革方案，梳理各地经验做法，深入研究合肥户籍制度现状、问题，提出深化合肥户籍制度改革的具体措施。</w:t>
      </w:r>
    </w:p>
    <w:p w:rsidR="00AE266A" w:rsidRDefault="00AE266A" w:rsidP="00AE266A">
      <w:pPr>
        <w:spacing w:line="520" w:lineRule="exact"/>
        <w:rPr>
          <w:rFonts w:ascii="楷体_GB2312" w:eastAsia="楷体_GB2312" w:hAnsi="Times New Roman" w:cs="Times New Roman"/>
          <w:b/>
          <w:color w:val="000000"/>
        </w:rPr>
      </w:pPr>
      <w:r>
        <w:rPr>
          <w:rFonts w:ascii="楷体_GB2312" w:eastAsia="楷体_GB2312" w:hAnsi="Times New Roman" w:cs="Times New Roman" w:hint="eastAsia"/>
          <w:b/>
          <w:color w:val="000000"/>
        </w:rPr>
        <w:t>本课题要求重点研究（但不限于）以下方面：</w:t>
      </w:r>
    </w:p>
    <w:p w:rsidR="00AE266A" w:rsidRDefault="00AE266A" w:rsidP="00AE266A">
      <w:pPr>
        <w:spacing w:line="520" w:lineRule="exact"/>
        <w:ind w:firstLineChars="200" w:firstLine="440"/>
        <w:rPr>
          <w:rFonts w:ascii="仿宋_GB2312" w:eastAsia="仿宋_GB2312" w:hAnsi="Times New Roman" w:cs="Times New Roman"/>
          <w:color w:val="000000"/>
        </w:rPr>
      </w:pPr>
      <w:r>
        <w:rPr>
          <w:rFonts w:ascii="仿宋_GB2312" w:eastAsia="仿宋_GB2312" w:hAnsi="Times New Roman" w:cs="Times New Roman" w:hint="eastAsia"/>
          <w:color w:val="000000"/>
        </w:rPr>
        <w:t>1.户籍制度改革概念、内涵和意义。户籍制度改革的简要历程、特点及存在问题。</w:t>
      </w:r>
    </w:p>
    <w:p w:rsidR="00AE266A" w:rsidRDefault="00AE266A" w:rsidP="00AE266A">
      <w:pPr>
        <w:spacing w:line="520" w:lineRule="exact"/>
        <w:ind w:firstLineChars="200" w:firstLine="440"/>
        <w:rPr>
          <w:rFonts w:ascii="仿宋_GB2312" w:eastAsia="仿宋_GB2312" w:hAnsi="Times New Roman" w:cs="Times New Roman"/>
          <w:color w:val="000000"/>
        </w:rPr>
      </w:pPr>
      <w:r>
        <w:rPr>
          <w:rFonts w:ascii="仿宋_GB2312" w:eastAsia="仿宋_GB2312" w:hAnsi="Times New Roman" w:cs="Times New Roman" w:hint="eastAsia"/>
          <w:color w:val="000000"/>
        </w:rPr>
        <w:t>2.合肥户籍改革的现状和存在的问题。</w:t>
      </w:r>
    </w:p>
    <w:p w:rsidR="00AE266A" w:rsidRDefault="00AE266A" w:rsidP="00AE266A">
      <w:pPr>
        <w:spacing w:line="520" w:lineRule="exact"/>
        <w:ind w:firstLineChars="196" w:firstLine="431"/>
        <w:rPr>
          <w:rFonts w:ascii="仿宋_GB2312" w:eastAsia="仿宋_GB2312" w:hAnsi="Times New Roman" w:cs="Times New Roman"/>
          <w:color w:val="000000"/>
        </w:rPr>
      </w:pPr>
      <w:r>
        <w:rPr>
          <w:rFonts w:ascii="仿宋_GB2312" w:eastAsia="仿宋_GB2312" w:hAnsi="Times New Roman" w:cs="Times New Roman" w:hint="eastAsia"/>
          <w:color w:val="000000"/>
        </w:rPr>
        <w:t>3.国内先发城市户籍制度改革的成功经验。</w:t>
      </w:r>
    </w:p>
    <w:p w:rsidR="00AE266A" w:rsidRDefault="00AE266A" w:rsidP="00AE266A">
      <w:pPr>
        <w:spacing w:line="520" w:lineRule="exact"/>
        <w:ind w:firstLineChars="196" w:firstLine="431"/>
        <w:rPr>
          <w:rFonts w:ascii="仿宋_GB2312" w:eastAsia="仿宋_GB2312" w:hAnsi="Times New Roman" w:cs="Times New Roman"/>
          <w:color w:val="000000"/>
        </w:rPr>
      </w:pPr>
      <w:r>
        <w:rPr>
          <w:rFonts w:ascii="仿宋_GB2312" w:eastAsia="仿宋_GB2312" w:hAnsi="Times New Roman" w:cs="Times New Roman" w:hint="eastAsia"/>
          <w:color w:val="000000"/>
        </w:rPr>
        <w:t>4.合肥深化户籍管理制度改革的基本思路、目标和重点。</w:t>
      </w:r>
    </w:p>
    <w:p w:rsidR="00AE266A" w:rsidRDefault="00AE266A" w:rsidP="00AE266A">
      <w:pPr>
        <w:spacing w:line="520" w:lineRule="exact"/>
        <w:ind w:firstLineChars="196" w:firstLine="431"/>
        <w:rPr>
          <w:rFonts w:ascii="仿宋_GB2312" w:eastAsia="仿宋_GB2312" w:hAnsi="Times New Roman" w:cs="Times New Roman"/>
          <w:color w:val="000000"/>
        </w:rPr>
      </w:pPr>
      <w:r>
        <w:rPr>
          <w:rFonts w:ascii="仿宋_GB2312" w:eastAsia="仿宋_GB2312" w:hAnsi="Times New Roman" w:cs="Times New Roman" w:hint="eastAsia"/>
          <w:color w:val="000000"/>
        </w:rPr>
        <w:t>5.合肥深化户籍制度改革的对策措施。</w:t>
      </w:r>
    </w:p>
    <w:p w:rsidR="00AE266A" w:rsidRDefault="00AE266A" w:rsidP="00AE266A">
      <w:pPr>
        <w:spacing w:line="520" w:lineRule="exact"/>
        <w:rPr>
          <w:rFonts w:ascii="方正小标宋简体" w:eastAsia="方正小标宋简体" w:hint="eastAsia"/>
          <w:color w:val="000000"/>
          <w:sz w:val="36"/>
          <w:szCs w:val="36"/>
        </w:rPr>
      </w:pPr>
    </w:p>
    <w:p w:rsidR="00AE266A" w:rsidRDefault="00AE266A" w:rsidP="00AE266A">
      <w:pPr>
        <w:spacing w:line="520" w:lineRule="exact"/>
        <w:rPr>
          <w:rFonts w:ascii="方正小标宋简体" w:eastAsia="方正小标宋简体" w:hint="eastAsia"/>
          <w:color w:val="000000"/>
          <w:sz w:val="36"/>
          <w:szCs w:val="36"/>
        </w:rPr>
      </w:pPr>
    </w:p>
    <w:p w:rsidR="00AE266A" w:rsidRDefault="00AE266A" w:rsidP="00AE266A">
      <w:pPr>
        <w:spacing w:line="520" w:lineRule="exact"/>
        <w:rPr>
          <w:rFonts w:ascii="方正小标宋简体" w:eastAsia="方正小标宋简体" w:hint="eastAsia"/>
          <w:color w:val="000000"/>
          <w:sz w:val="36"/>
          <w:szCs w:val="36"/>
        </w:rPr>
      </w:pPr>
    </w:p>
    <w:p w:rsidR="00AE266A" w:rsidRDefault="00AE266A" w:rsidP="00AE266A">
      <w:pPr>
        <w:spacing w:line="520" w:lineRule="exact"/>
        <w:rPr>
          <w:rFonts w:ascii="方正小标宋简体" w:eastAsia="方正小标宋简体" w:hint="eastAsia"/>
          <w:color w:val="000000"/>
          <w:sz w:val="36"/>
          <w:szCs w:val="36"/>
        </w:rPr>
      </w:pPr>
    </w:p>
    <w:p w:rsidR="00AE266A" w:rsidRDefault="00AE266A" w:rsidP="00AE266A">
      <w:pPr>
        <w:spacing w:line="520" w:lineRule="exact"/>
        <w:rPr>
          <w:rFonts w:ascii="方正小标宋简体" w:eastAsia="方正小标宋简体" w:hint="eastAsia"/>
          <w:color w:val="000000"/>
          <w:sz w:val="36"/>
          <w:szCs w:val="36"/>
        </w:rPr>
      </w:pPr>
    </w:p>
    <w:p w:rsidR="00AE266A" w:rsidRDefault="00AE266A" w:rsidP="00AE266A">
      <w:pPr>
        <w:spacing w:line="520" w:lineRule="exact"/>
        <w:rPr>
          <w:rFonts w:ascii="方正小标宋简体" w:eastAsia="方正小标宋简体" w:hint="eastAsia"/>
          <w:color w:val="000000"/>
          <w:sz w:val="36"/>
          <w:szCs w:val="36"/>
        </w:rPr>
      </w:pPr>
    </w:p>
    <w:p w:rsidR="00AE266A" w:rsidRDefault="00AE266A" w:rsidP="00AE266A">
      <w:pPr>
        <w:spacing w:line="520" w:lineRule="exact"/>
        <w:rPr>
          <w:rFonts w:ascii="方正小标宋简体" w:eastAsia="方正小标宋简体" w:hint="eastAsia"/>
          <w:color w:val="000000"/>
          <w:sz w:val="36"/>
          <w:szCs w:val="36"/>
        </w:rPr>
      </w:pPr>
    </w:p>
    <w:p w:rsidR="00AE266A" w:rsidRDefault="00AE266A" w:rsidP="00AE266A">
      <w:pPr>
        <w:spacing w:line="520" w:lineRule="exact"/>
        <w:rPr>
          <w:rFonts w:ascii="方正小标宋简体" w:eastAsia="方正小标宋简体" w:hint="eastAsia"/>
          <w:color w:val="000000"/>
          <w:sz w:val="36"/>
          <w:szCs w:val="36"/>
        </w:rPr>
      </w:pPr>
    </w:p>
    <w:p w:rsidR="00AE266A" w:rsidRDefault="00AE266A" w:rsidP="00AE266A">
      <w:pPr>
        <w:spacing w:line="520" w:lineRule="exact"/>
        <w:rPr>
          <w:rFonts w:ascii="方正小标宋简体" w:eastAsia="方正小标宋简体" w:hint="eastAsia"/>
          <w:color w:val="000000"/>
          <w:sz w:val="36"/>
          <w:szCs w:val="36"/>
        </w:rPr>
      </w:pPr>
    </w:p>
    <w:p w:rsidR="00AE266A" w:rsidRDefault="00AE266A" w:rsidP="00AE266A">
      <w:pPr>
        <w:spacing w:line="520" w:lineRule="exact"/>
        <w:jc w:val="center"/>
        <w:rPr>
          <w:rFonts w:ascii="黑体" w:eastAsia="黑体" w:hAnsi="黑体"/>
          <w:color w:val="000000"/>
          <w:sz w:val="36"/>
          <w:szCs w:val="36"/>
        </w:rPr>
      </w:pPr>
      <w:r>
        <w:rPr>
          <w:rFonts w:ascii="黑体" w:eastAsia="黑体" w:hAnsi="黑体" w:hint="eastAsia"/>
          <w:color w:val="000000"/>
          <w:sz w:val="36"/>
          <w:szCs w:val="36"/>
        </w:rPr>
        <w:t>合肥地下空间综合开发利用研究</w:t>
      </w:r>
    </w:p>
    <w:p w:rsidR="00AE266A" w:rsidRDefault="00AE266A" w:rsidP="00AE266A">
      <w:pPr>
        <w:spacing w:line="520" w:lineRule="exact"/>
        <w:rPr>
          <w:rFonts w:ascii="Times New Roman" w:eastAsia="楷体_GB2312" w:hAnsi="Times New Roman" w:cs="Times New Roman"/>
          <w:b/>
          <w:color w:val="000000"/>
        </w:rPr>
      </w:pPr>
    </w:p>
    <w:p w:rsidR="00AE266A" w:rsidRDefault="00AE266A" w:rsidP="00AE266A">
      <w:pPr>
        <w:spacing w:line="520" w:lineRule="exact"/>
        <w:rPr>
          <w:rFonts w:ascii="Times New Roman" w:eastAsia="楷体_GB2312" w:hAnsi="Times New Roman" w:cs="Times New Roman" w:hint="eastAsia"/>
          <w:bCs/>
          <w:color w:val="000000"/>
        </w:rPr>
      </w:pPr>
      <w:r>
        <w:rPr>
          <w:rFonts w:ascii="Times New Roman" w:eastAsia="楷体_GB2312" w:hAnsi="Times New Roman" w:cs="Times New Roman" w:hint="eastAsia"/>
          <w:b/>
          <w:color w:val="000000"/>
        </w:rPr>
        <w:t>课题编号：</w:t>
      </w:r>
      <w:r>
        <w:rPr>
          <w:rFonts w:ascii="Times New Roman" w:eastAsia="楷体_GB2312" w:hAnsi="Times New Roman" w:cs="Times New Roman" w:hint="eastAsia"/>
          <w:bCs/>
          <w:color w:val="000000"/>
        </w:rPr>
        <w:t>HFZDKT-201704</w:t>
      </w:r>
    </w:p>
    <w:p w:rsidR="00AE266A" w:rsidRDefault="00AE266A" w:rsidP="00AE266A">
      <w:pPr>
        <w:spacing w:line="520" w:lineRule="exact"/>
        <w:rPr>
          <w:rFonts w:ascii="Times New Roman" w:eastAsia="楷体_GB2312" w:hAnsi="Times New Roman" w:cs="Times New Roman"/>
          <w:b/>
          <w:color w:val="000000"/>
        </w:rPr>
      </w:pPr>
      <w:r>
        <w:rPr>
          <w:rFonts w:ascii="Times New Roman" w:eastAsia="楷体_GB2312" w:hAnsi="Times New Roman" w:cs="Times New Roman"/>
          <w:b/>
          <w:color w:val="000000"/>
        </w:rPr>
        <w:t>研究背景与目的：</w:t>
      </w:r>
    </w:p>
    <w:p w:rsidR="00AE266A" w:rsidRDefault="00AE266A" w:rsidP="00AE266A">
      <w:pPr>
        <w:spacing w:line="520" w:lineRule="exact"/>
        <w:ind w:rightChars="-111" w:right="-244" w:firstLineChars="200" w:firstLine="4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城市地下空间的开发利用是城市经济发展和城市空间发展的客观需要。合理利用地下空间是完善城市功能、推进智慧城市建设、实现城市可持续发展的必然选择。随着地铁、地下停车场、地下商场等工程项目的建设发展，合肥进入了地下空间开发利用的黄金发展期，同时面临着开发建设经验相对缺乏、工程地质信息缺失、地下空间协调发展机制不完善等诸多问题。</w:t>
      </w:r>
    </w:p>
    <w:p w:rsidR="00AE266A" w:rsidRDefault="00AE266A" w:rsidP="00AE266A">
      <w:pPr>
        <w:spacing w:line="520" w:lineRule="exact"/>
        <w:ind w:rightChars="-111" w:right="-244" w:firstLineChars="200" w:firstLine="440"/>
        <w:rPr>
          <w:rFonts w:ascii="仿宋_GB2312" w:eastAsia="仿宋_GB2312" w:hAnsi="仿宋_GB2312" w:cs="仿宋_GB2312"/>
          <w:color w:val="000000"/>
        </w:rPr>
      </w:pPr>
      <w:r>
        <w:rPr>
          <w:rFonts w:ascii="仿宋_GB2312" w:eastAsia="仿宋_GB2312" w:hAnsi="仿宋_GB2312" w:cs="仿宋_GB2312" w:hint="eastAsia"/>
          <w:color w:val="000000"/>
        </w:rPr>
        <w:t>本课题研究应从合肥地下空间发展需求出发，深入调查分析合肥的工程地质条件，研究总结国内外城市地下空间的建设经验，通过实地调研和科学分析，确定地下空间资源分布、并提出开发利用的对策及措施。</w:t>
      </w:r>
    </w:p>
    <w:p w:rsidR="00AE266A" w:rsidRDefault="00AE266A" w:rsidP="00AE266A">
      <w:pPr>
        <w:spacing w:line="520" w:lineRule="exact"/>
        <w:rPr>
          <w:rFonts w:ascii="Times New Roman" w:eastAsia="楷体_GB2312" w:hAnsi="Times New Roman" w:cs="Times New Roman"/>
          <w:b/>
          <w:color w:val="000000"/>
        </w:rPr>
      </w:pPr>
      <w:r>
        <w:rPr>
          <w:rFonts w:ascii="Times New Roman" w:eastAsia="楷体_GB2312" w:hAnsi="Times New Roman" w:cs="Times New Roman"/>
          <w:b/>
          <w:color w:val="000000"/>
        </w:rPr>
        <w:t>本课题要求重点研究（但不限于）以下方面：</w:t>
      </w:r>
    </w:p>
    <w:p w:rsidR="00AE266A" w:rsidRDefault="00AE266A" w:rsidP="00AE266A">
      <w:pPr>
        <w:spacing w:line="520" w:lineRule="exact"/>
        <w:ind w:firstLineChars="196" w:firstLine="431"/>
        <w:rPr>
          <w:rFonts w:ascii="仿宋_GB2312" w:eastAsia="仿宋_GB2312" w:hAnsi="Times New Roman" w:cs="Times New Roman"/>
          <w:color w:val="000000"/>
        </w:rPr>
      </w:pPr>
      <w:r>
        <w:rPr>
          <w:rFonts w:ascii="仿宋_GB2312" w:eastAsia="仿宋_GB2312" w:hAnsi="Times New Roman" w:cs="Times New Roman" w:hint="eastAsia"/>
          <w:color w:val="000000"/>
        </w:rPr>
        <w:t>1.合肥地下空间资源开发利用的现状及存在问题。</w:t>
      </w:r>
    </w:p>
    <w:p w:rsidR="00AE266A" w:rsidRDefault="00AE266A" w:rsidP="00AE266A">
      <w:pPr>
        <w:spacing w:line="520" w:lineRule="exact"/>
        <w:ind w:firstLineChars="196" w:firstLine="431"/>
        <w:rPr>
          <w:rFonts w:ascii="仿宋_GB2312" w:eastAsia="仿宋_GB2312" w:hAnsi="Times New Roman" w:cs="Times New Roman"/>
          <w:color w:val="000000"/>
        </w:rPr>
      </w:pPr>
      <w:r>
        <w:rPr>
          <w:rFonts w:ascii="仿宋_GB2312" w:eastAsia="仿宋_GB2312" w:hAnsi="Times New Roman" w:cs="Times New Roman" w:hint="eastAsia"/>
          <w:color w:val="000000"/>
        </w:rPr>
        <w:lastRenderedPageBreak/>
        <w:t>2.合肥地下空间开发的地质环境分析，包括工程地质条件、地下空间资源分布情况、开发潜力等。</w:t>
      </w:r>
    </w:p>
    <w:p w:rsidR="00AE266A" w:rsidRDefault="00AE266A" w:rsidP="00AE266A">
      <w:pPr>
        <w:spacing w:line="520" w:lineRule="exact"/>
        <w:ind w:firstLineChars="200" w:firstLine="440"/>
        <w:rPr>
          <w:rFonts w:ascii="仿宋_GB2312" w:eastAsia="仿宋_GB2312" w:hAnsi="Times New Roman" w:cs="Times New Roman"/>
          <w:color w:val="000000"/>
        </w:rPr>
      </w:pPr>
      <w:r>
        <w:rPr>
          <w:rFonts w:ascii="仿宋_GB2312" w:eastAsia="仿宋_GB2312" w:hAnsi="Times New Roman" w:cs="Times New Roman" w:hint="eastAsia"/>
          <w:color w:val="000000"/>
        </w:rPr>
        <w:t>3</w:t>
      </w:r>
      <w:r>
        <w:rPr>
          <w:rFonts w:ascii="仿宋_GB2312" w:eastAsia="仿宋_GB2312" w:hAnsi="Times New Roman" w:cs="Times New Roman"/>
          <w:color w:val="000000"/>
        </w:rPr>
        <w:t>.</w:t>
      </w:r>
      <w:r>
        <w:rPr>
          <w:rFonts w:ascii="仿宋_GB2312" w:eastAsia="仿宋_GB2312" w:hAnsi="Times New Roman" w:cs="Times New Roman" w:hint="eastAsia"/>
          <w:color w:val="000000"/>
        </w:rPr>
        <w:t>国内外先进城市地下空间开发利用的经验（其中国外2个，国内3个）。</w:t>
      </w:r>
    </w:p>
    <w:p w:rsidR="00AE266A" w:rsidRDefault="00AE266A" w:rsidP="00AE266A">
      <w:pPr>
        <w:spacing w:line="520" w:lineRule="exact"/>
        <w:ind w:firstLineChars="200" w:firstLine="440"/>
        <w:rPr>
          <w:rFonts w:ascii="仿宋_GB2312" w:eastAsia="仿宋_GB2312" w:hAnsi="Times New Roman" w:cs="Times New Roman"/>
          <w:color w:val="000000"/>
        </w:rPr>
      </w:pPr>
      <w:r>
        <w:rPr>
          <w:rFonts w:ascii="仿宋_GB2312" w:eastAsia="仿宋_GB2312" w:hAnsi="Times New Roman" w:cs="Times New Roman" w:hint="eastAsia"/>
          <w:color w:val="000000"/>
        </w:rPr>
        <w:t>4</w:t>
      </w:r>
      <w:r>
        <w:rPr>
          <w:rFonts w:ascii="仿宋_GB2312" w:eastAsia="仿宋_GB2312" w:hAnsi="Times New Roman" w:cs="Times New Roman"/>
          <w:color w:val="000000"/>
        </w:rPr>
        <w:t>.</w:t>
      </w:r>
      <w:r>
        <w:rPr>
          <w:rFonts w:ascii="仿宋_GB2312" w:eastAsia="仿宋_GB2312" w:hAnsi="Times New Roman" w:cs="Times New Roman" w:hint="eastAsia"/>
          <w:color w:val="000000"/>
        </w:rPr>
        <w:t>对合肥已有地铁（地下换乘枢纽）、市政管线、地下停车场、人防工程分布，对</w:t>
      </w:r>
      <w:r>
        <w:rPr>
          <w:rFonts w:ascii="Times New Roman" w:eastAsia="仿宋_GB2312" w:hAnsi="Times New Roman" w:cs="Times New Roman" w:hint="eastAsia"/>
          <w:color w:val="000000"/>
          <w:szCs w:val="32"/>
        </w:rPr>
        <w:t>已有地下工程协调利用提出对策</w:t>
      </w:r>
      <w:r>
        <w:rPr>
          <w:rFonts w:ascii="仿宋_GB2312" w:eastAsia="仿宋_GB2312" w:hAnsi="Times New Roman" w:cs="Times New Roman" w:hint="eastAsia"/>
          <w:color w:val="000000"/>
        </w:rPr>
        <w:t>。</w:t>
      </w:r>
    </w:p>
    <w:p w:rsidR="00AE266A" w:rsidRDefault="00AE266A" w:rsidP="00AE266A">
      <w:pPr>
        <w:spacing w:line="520" w:lineRule="exact"/>
        <w:ind w:firstLineChars="200" w:firstLine="440"/>
        <w:rPr>
          <w:rFonts w:ascii="仿宋_GB2312" w:eastAsia="仿宋_GB2312" w:hAnsi="Times New Roman" w:cs="Times New Roman" w:hint="eastAsia"/>
          <w:color w:val="000000"/>
        </w:rPr>
      </w:pPr>
      <w:r>
        <w:rPr>
          <w:rFonts w:ascii="仿宋_GB2312" w:eastAsia="仿宋_GB2312" w:hAnsi="Times New Roman" w:cs="Times New Roman" w:hint="eastAsia"/>
          <w:color w:val="000000"/>
        </w:rPr>
        <w:t>5</w:t>
      </w:r>
      <w:r>
        <w:rPr>
          <w:rFonts w:ascii="仿宋_GB2312" w:eastAsia="仿宋_GB2312" w:hAnsi="Times New Roman" w:cs="Times New Roman"/>
          <w:color w:val="000000"/>
        </w:rPr>
        <w:t>.</w:t>
      </w:r>
      <w:r>
        <w:rPr>
          <w:rFonts w:ascii="仿宋_GB2312" w:eastAsia="仿宋_GB2312" w:hAnsi="Times New Roman" w:cs="Times New Roman" w:hint="eastAsia"/>
          <w:color w:val="000000"/>
        </w:rPr>
        <w:t>提出合肥地下空间综合开发利用的总体思路、原则、主要任务和对策措施。</w:t>
      </w:r>
    </w:p>
    <w:p w:rsidR="00AE266A" w:rsidRDefault="00AE266A" w:rsidP="00AE266A">
      <w:pPr>
        <w:spacing w:line="520" w:lineRule="exact"/>
        <w:rPr>
          <w:rFonts w:ascii="黑体" w:eastAsia="黑体" w:hAnsi="黑体"/>
          <w:color w:val="000000"/>
          <w:sz w:val="36"/>
          <w:szCs w:val="36"/>
        </w:rPr>
      </w:pPr>
    </w:p>
    <w:p w:rsidR="00AE266A" w:rsidRDefault="00AE266A" w:rsidP="00AE266A">
      <w:pPr>
        <w:spacing w:line="520" w:lineRule="exact"/>
        <w:rPr>
          <w:rFonts w:ascii="方正小标宋简体" w:eastAsia="方正小标宋简体"/>
          <w:color w:val="000000"/>
          <w:sz w:val="36"/>
          <w:szCs w:val="36"/>
        </w:rPr>
      </w:pPr>
    </w:p>
    <w:p w:rsidR="00AE266A" w:rsidRDefault="00AE266A" w:rsidP="00AE266A">
      <w:pPr>
        <w:jc w:val="center"/>
        <w:rPr>
          <w:rFonts w:ascii="黑体" w:eastAsia="黑体" w:hAnsi="黑体" w:cs="Times New Roman"/>
          <w:color w:val="000000"/>
          <w:sz w:val="36"/>
          <w:szCs w:val="36"/>
        </w:rPr>
      </w:pPr>
      <w:r>
        <w:rPr>
          <w:rFonts w:ascii="黑体" w:eastAsia="黑体" w:hAnsi="黑体" w:cs="Times New Roman" w:hint="eastAsia"/>
          <w:color w:val="000000"/>
          <w:sz w:val="36"/>
          <w:szCs w:val="36"/>
        </w:rPr>
        <w:t>合肥加快都市现代农业发展研究</w:t>
      </w:r>
    </w:p>
    <w:p w:rsidR="00AE266A" w:rsidRDefault="00AE266A" w:rsidP="00AE266A">
      <w:pPr>
        <w:spacing w:line="520" w:lineRule="exact"/>
        <w:rPr>
          <w:rFonts w:eastAsia="楷体_GB2312"/>
          <w:b/>
          <w:color w:val="000000"/>
        </w:rPr>
      </w:pPr>
    </w:p>
    <w:p w:rsidR="00AE266A" w:rsidRDefault="00AE266A" w:rsidP="00AE266A">
      <w:pPr>
        <w:spacing w:line="520" w:lineRule="exact"/>
        <w:rPr>
          <w:rFonts w:eastAsia="楷体_GB2312" w:hint="eastAsia"/>
          <w:b/>
          <w:color w:val="000000"/>
        </w:rPr>
      </w:pPr>
      <w:r>
        <w:rPr>
          <w:rFonts w:ascii="Times New Roman" w:eastAsia="楷体_GB2312" w:hAnsi="Times New Roman" w:cs="Times New Roman" w:hint="eastAsia"/>
          <w:b/>
          <w:color w:val="000000"/>
        </w:rPr>
        <w:t>课题编号：</w:t>
      </w:r>
      <w:r>
        <w:rPr>
          <w:rFonts w:ascii="Times New Roman" w:eastAsia="楷体_GB2312" w:hAnsi="Times New Roman" w:cs="Times New Roman" w:hint="eastAsia"/>
          <w:bCs/>
          <w:color w:val="000000"/>
        </w:rPr>
        <w:t>HFZDKT-201705</w:t>
      </w:r>
    </w:p>
    <w:p w:rsidR="00AE266A" w:rsidRDefault="00AE266A" w:rsidP="00AE266A">
      <w:pPr>
        <w:spacing w:line="520" w:lineRule="exact"/>
        <w:rPr>
          <w:rFonts w:eastAsia="楷体_GB2312"/>
          <w:b/>
          <w:color w:val="000000"/>
        </w:rPr>
      </w:pPr>
      <w:r>
        <w:rPr>
          <w:rFonts w:eastAsia="楷体_GB2312" w:hint="eastAsia"/>
          <w:b/>
          <w:color w:val="000000"/>
        </w:rPr>
        <w:t>研究背景与目的：</w:t>
      </w:r>
    </w:p>
    <w:p w:rsidR="00AE266A" w:rsidRDefault="00AE266A" w:rsidP="00AE266A">
      <w:pPr>
        <w:spacing w:line="520" w:lineRule="exact"/>
        <w:ind w:firstLineChars="200" w:firstLine="440"/>
        <w:rPr>
          <w:rFonts w:ascii="Times New Roman" w:eastAsia="仿宋_GB2312" w:hAnsi="Times New Roman" w:cs="Times New Roman" w:hint="eastAsia"/>
          <w:color w:val="000000"/>
          <w:szCs w:val="32"/>
        </w:rPr>
      </w:pPr>
      <w:r>
        <w:rPr>
          <w:rFonts w:ascii="Times New Roman" w:eastAsia="仿宋_GB2312" w:hAnsi="Times New Roman" w:cs="Times New Roman" w:hint="eastAsia"/>
          <w:color w:val="000000"/>
          <w:szCs w:val="32"/>
        </w:rPr>
        <w:t>“都市农业”是指靠近都市，在城乡边界模糊地区发展起来的，可为都市居民提供优良农副产品和优美生态环境的高集约化、多功能的农业。它是发展到一定阶段的必然要求</w:t>
      </w:r>
      <w:r>
        <w:rPr>
          <w:rFonts w:ascii="Times New Roman" w:eastAsia="仿宋_GB2312" w:hAnsi="Times New Roman" w:cs="Times New Roman" w:hint="eastAsia"/>
          <w:color w:val="000000"/>
          <w:szCs w:val="32"/>
        </w:rPr>
        <w:t>,</w:t>
      </w:r>
      <w:r>
        <w:rPr>
          <w:rFonts w:ascii="Times New Roman" w:eastAsia="仿宋_GB2312" w:hAnsi="Times New Roman" w:cs="Times New Roman" w:hint="eastAsia"/>
          <w:color w:val="000000"/>
          <w:szCs w:val="32"/>
        </w:rPr>
        <w:t>发展都市现代农业已成为推进农业现代化的重要抓手。</w:t>
      </w:r>
    </w:p>
    <w:p w:rsidR="00AE266A" w:rsidRDefault="00AE266A" w:rsidP="00AE266A">
      <w:pPr>
        <w:spacing w:line="520" w:lineRule="exact"/>
        <w:ind w:firstLineChars="200" w:firstLine="440"/>
        <w:rPr>
          <w:rFonts w:ascii="Times New Roman" w:eastAsia="仿宋_GB2312" w:hAnsi="Times New Roman" w:cs="Times New Roman" w:hint="eastAsia"/>
          <w:color w:val="000000"/>
          <w:szCs w:val="32"/>
        </w:rPr>
      </w:pPr>
      <w:r>
        <w:rPr>
          <w:rFonts w:ascii="Times New Roman" w:eastAsia="仿宋_GB2312" w:hAnsi="Times New Roman" w:cs="Times New Roman" w:hint="eastAsia"/>
          <w:color w:val="000000"/>
          <w:szCs w:val="32"/>
        </w:rPr>
        <w:t>本课题研究合肥推进都市现代农业发展的必然性、必要性、可行性，分析合肥都市现代农业的现状、优势和制约因素。借鉴国内外都市现代农业的成功经验，提出合肥加快发展都市现代农业的路径、对策。</w:t>
      </w:r>
    </w:p>
    <w:p w:rsidR="00AE266A" w:rsidRDefault="00AE266A" w:rsidP="00AE266A">
      <w:pPr>
        <w:spacing w:line="520" w:lineRule="exact"/>
        <w:rPr>
          <w:rFonts w:ascii="楷体_GB2312" w:eastAsia="楷体_GB2312"/>
          <w:b/>
          <w:color w:val="000000"/>
        </w:rPr>
      </w:pPr>
      <w:r>
        <w:rPr>
          <w:rFonts w:ascii="楷体_GB2312" w:eastAsia="楷体_GB2312" w:hint="eastAsia"/>
          <w:b/>
          <w:color w:val="000000"/>
        </w:rPr>
        <w:t>本课题要求重点研究（但不限于）以下方面：</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t>1.都市现代农业的基本概念及特点。</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t>2.都市现代农业的国内外发展现状。</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lastRenderedPageBreak/>
        <w:t>3.合肥都市现代农业的发展基础。</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t>4.国内外先发城市都市农业发展经验及借鉴。</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t>5.合肥都市现代农业发展的指导思想、基本思路、目标任务。</w:t>
      </w:r>
    </w:p>
    <w:p w:rsidR="00AE266A" w:rsidRDefault="00AE266A" w:rsidP="00AE266A">
      <w:pPr>
        <w:spacing w:line="520" w:lineRule="exact"/>
        <w:ind w:firstLineChars="196" w:firstLine="431"/>
        <w:rPr>
          <w:rFonts w:ascii="仿宋_GB2312" w:eastAsia="仿宋_GB2312"/>
          <w:color w:val="000000"/>
        </w:rPr>
      </w:pPr>
      <w:r>
        <w:rPr>
          <w:rFonts w:ascii="仿宋_GB2312" w:eastAsia="仿宋_GB2312" w:hint="eastAsia"/>
          <w:color w:val="000000"/>
        </w:rPr>
        <w:t>6.加快合肥都市现代农业发展的对策措施。</w:t>
      </w:r>
    </w:p>
    <w:p w:rsidR="00AE266A" w:rsidRDefault="00AE266A" w:rsidP="00AE266A">
      <w:pPr>
        <w:spacing w:line="520" w:lineRule="exact"/>
        <w:jc w:val="center"/>
        <w:rPr>
          <w:rFonts w:ascii="黑体" w:eastAsia="黑体" w:hAnsi="黑体"/>
          <w:color w:val="000000"/>
          <w:sz w:val="36"/>
          <w:szCs w:val="36"/>
        </w:rPr>
      </w:pPr>
    </w:p>
    <w:p w:rsidR="00AE266A" w:rsidRDefault="00AE266A" w:rsidP="00AE266A">
      <w:pPr>
        <w:spacing w:line="520" w:lineRule="exact"/>
        <w:jc w:val="center"/>
        <w:rPr>
          <w:rFonts w:ascii="Times New Roman" w:eastAsia="楷体_GB2312" w:hAnsi="Times New Roman" w:cs="Times New Roman" w:hint="eastAsia"/>
          <w:b/>
          <w:color w:val="000000"/>
        </w:rPr>
      </w:pPr>
    </w:p>
    <w:p w:rsidR="00AE266A" w:rsidRDefault="00AE266A" w:rsidP="00AE266A">
      <w:pPr>
        <w:spacing w:line="520" w:lineRule="exact"/>
        <w:rPr>
          <w:rFonts w:ascii="Times New Roman" w:eastAsia="楷体_GB2312" w:hAnsi="Times New Roman" w:cs="Times New Roman" w:hint="eastAsia"/>
          <w:b/>
          <w:color w:val="000000"/>
        </w:rPr>
      </w:pPr>
    </w:p>
    <w:p w:rsidR="00AE266A" w:rsidRDefault="00AE266A" w:rsidP="00AE266A">
      <w:pPr>
        <w:spacing w:line="520" w:lineRule="exact"/>
        <w:rPr>
          <w:rFonts w:ascii="Times New Roman" w:eastAsia="楷体_GB2312" w:hAnsi="Times New Roman" w:cs="Times New Roman" w:hint="eastAsia"/>
          <w:b/>
          <w:color w:val="000000"/>
        </w:rPr>
      </w:pPr>
    </w:p>
    <w:p w:rsidR="00AE266A" w:rsidRDefault="00AE266A" w:rsidP="00AE266A">
      <w:pPr>
        <w:spacing w:line="520" w:lineRule="exact"/>
        <w:rPr>
          <w:rFonts w:ascii="Times New Roman" w:eastAsia="楷体_GB2312" w:hAnsi="Times New Roman" w:cs="Times New Roman" w:hint="eastAsia"/>
          <w:b/>
          <w:color w:val="000000"/>
        </w:rPr>
      </w:pPr>
    </w:p>
    <w:p w:rsidR="00AE266A" w:rsidRDefault="00AE266A" w:rsidP="00AE266A">
      <w:pPr>
        <w:spacing w:line="520" w:lineRule="exact"/>
        <w:rPr>
          <w:rFonts w:ascii="Times New Roman" w:eastAsia="楷体_GB2312" w:hAnsi="Times New Roman" w:cs="Times New Roman" w:hint="eastAsia"/>
          <w:b/>
          <w:color w:val="000000"/>
        </w:rPr>
      </w:pPr>
    </w:p>
    <w:p w:rsidR="00AE266A" w:rsidRDefault="00AE266A" w:rsidP="00AE266A">
      <w:pPr>
        <w:widowControl w:val="0"/>
        <w:adjustRightInd/>
        <w:snapToGrid/>
        <w:spacing w:line="592" w:lineRule="exact"/>
        <w:rPr>
          <w:rFonts w:ascii="黑体" w:eastAsia="黑体" w:hAnsi="黑体" w:cs="黑体" w:hint="eastAsia"/>
          <w:b/>
          <w:color w:val="000000"/>
          <w:sz w:val="44"/>
          <w:szCs w:val="44"/>
        </w:rPr>
      </w:pPr>
    </w:p>
    <w:p w:rsidR="00AE266A" w:rsidRDefault="00AE266A" w:rsidP="00AE266A">
      <w:pPr>
        <w:widowControl w:val="0"/>
        <w:adjustRightInd/>
        <w:snapToGrid/>
        <w:spacing w:line="592" w:lineRule="exact"/>
        <w:rPr>
          <w:rFonts w:ascii="黑体" w:eastAsia="黑体" w:hAnsi="黑体" w:cs="黑体" w:hint="eastAsia"/>
          <w:bCs/>
          <w:color w:val="000000"/>
          <w:sz w:val="44"/>
          <w:szCs w:val="44"/>
        </w:rPr>
      </w:pPr>
      <w:r>
        <w:rPr>
          <w:rFonts w:ascii="黑体" w:eastAsia="黑体" w:hAnsi="黑体" w:cs="黑体" w:hint="eastAsia"/>
          <w:bCs/>
          <w:color w:val="000000"/>
          <w:sz w:val="44"/>
          <w:szCs w:val="44"/>
        </w:rPr>
        <w:t>课题研究进度与要求：</w:t>
      </w:r>
    </w:p>
    <w:p w:rsidR="00AE266A" w:rsidRDefault="00AE266A" w:rsidP="00AE266A">
      <w:pPr>
        <w:widowControl w:val="0"/>
        <w:adjustRightInd/>
        <w:snapToGrid/>
        <w:spacing w:line="592" w:lineRule="exact"/>
        <w:ind w:rightChars="-111" w:right="-244" w:firstLineChars="200" w:firstLine="440"/>
        <w:jc w:val="both"/>
        <w:rPr>
          <w:rFonts w:ascii="仿宋_GB2312" w:eastAsia="仿宋_GB2312"/>
          <w:color w:val="000000"/>
        </w:rPr>
      </w:pPr>
      <w:r>
        <w:rPr>
          <w:rFonts w:ascii="仿宋_GB2312" w:eastAsia="仿宋_GB2312" w:hint="eastAsia"/>
          <w:color w:val="000000"/>
        </w:rPr>
        <w:t>1.课题研究成果为研究报告和政策建议文本。</w:t>
      </w:r>
    </w:p>
    <w:p w:rsidR="00AE266A" w:rsidRDefault="00AE266A" w:rsidP="00AE266A">
      <w:pPr>
        <w:widowControl w:val="0"/>
        <w:adjustRightInd/>
        <w:snapToGrid/>
        <w:spacing w:line="592" w:lineRule="exact"/>
        <w:ind w:firstLineChars="196" w:firstLine="431"/>
        <w:jc w:val="both"/>
        <w:rPr>
          <w:rFonts w:ascii="仿宋_GB2312" w:eastAsia="仿宋_GB2312"/>
          <w:color w:val="000000"/>
        </w:rPr>
      </w:pPr>
      <w:r>
        <w:rPr>
          <w:rFonts w:ascii="仿宋_GB2312" w:eastAsia="仿宋_GB2312" w:hint="eastAsia"/>
          <w:color w:val="000000"/>
        </w:rPr>
        <w:t>2.2017年6月前，提交中期研究成果，进行中期成果交流。</w:t>
      </w:r>
    </w:p>
    <w:p w:rsidR="00AE266A" w:rsidRDefault="00AE266A" w:rsidP="00AE266A">
      <w:pPr>
        <w:widowControl w:val="0"/>
        <w:adjustRightInd/>
        <w:snapToGrid/>
        <w:spacing w:line="592" w:lineRule="exact"/>
        <w:ind w:firstLineChars="196" w:firstLine="431"/>
        <w:jc w:val="both"/>
        <w:rPr>
          <w:rFonts w:ascii="仿宋_GB2312" w:eastAsia="仿宋_GB2312"/>
          <w:color w:val="000000"/>
        </w:rPr>
      </w:pPr>
      <w:r>
        <w:rPr>
          <w:rFonts w:ascii="仿宋_GB2312" w:eastAsia="仿宋_GB2312" w:hint="eastAsia"/>
          <w:color w:val="000000"/>
        </w:rPr>
        <w:t>3.2017年8月前，完成初步研究成果，提交终期评审报告。</w:t>
      </w:r>
    </w:p>
    <w:p w:rsidR="00AE266A" w:rsidRDefault="00AE266A" w:rsidP="00AE266A">
      <w:pPr>
        <w:widowControl w:val="0"/>
        <w:adjustRightInd/>
        <w:snapToGrid/>
        <w:spacing w:line="592" w:lineRule="exact"/>
        <w:ind w:firstLineChars="196" w:firstLine="431"/>
        <w:jc w:val="both"/>
        <w:rPr>
          <w:rFonts w:ascii="仿宋_GB2312" w:eastAsia="仿宋_GB2312"/>
          <w:color w:val="000000"/>
        </w:rPr>
      </w:pPr>
      <w:r>
        <w:rPr>
          <w:rFonts w:ascii="仿宋_GB2312" w:eastAsia="仿宋_GB2312" w:hint="eastAsia"/>
          <w:color w:val="000000"/>
        </w:rPr>
        <w:t>4.2017年9月前，提交结题报告和对策建议简本。</w:t>
      </w:r>
    </w:p>
    <w:p w:rsidR="00AE266A" w:rsidRDefault="00AE266A" w:rsidP="00AE266A">
      <w:pPr>
        <w:widowControl w:val="0"/>
        <w:adjustRightInd/>
        <w:snapToGrid/>
        <w:spacing w:line="592" w:lineRule="exact"/>
        <w:ind w:rightChars="-50" w:right="-110"/>
        <w:jc w:val="both"/>
        <w:rPr>
          <w:rFonts w:ascii="仿宋_GB2312" w:eastAsia="仿宋_GB2312" w:hint="eastAsia"/>
          <w:color w:val="000000"/>
        </w:rPr>
      </w:pPr>
    </w:p>
    <w:p w:rsidR="00AE266A" w:rsidRDefault="00AE266A" w:rsidP="00AE266A">
      <w:pPr>
        <w:widowControl w:val="0"/>
        <w:adjustRightInd/>
        <w:snapToGrid/>
        <w:spacing w:line="592" w:lineRule="exact"/>
        <w:rPr>
          <w:rFonts w:ascii="仿宋_GB2312" w:eastAsia="仿宋_GB2312" w:hAnsi="Times New Roman" w:cs="Times New Roman" w:hint="eastAsia"/>
          <w:color w:val="000000"/>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172" w:rsidRDefault="00080172" w:rsidP="00AE266A">
      <w:pPr>
        <w:spacing w:after="0"/>
      </w:pPr>
      <w:r>
        <w:separator/>
      </w:r>
    </w:p>
  </w:endnote>
  <w:endnote w:type="continuationSeparator" w:id="0">
    <w:p w:rsidR="00080172" w:rsidRDefault="00080172" w:rsidP="00AE26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172" w:rsidRDefault="00080172" w:rsidP="00AE266A">
      <w:pPr>
        <w:spacing w:after="0"/>
      </w:pPr>
      <w:r>
        <w:separator/>
      </w:r>
    </w:p>
  </w:footnote>
  <w:footnote w:type="continuationSeparator" w:id="0">
    <w:p w:rsidR="00080172" w:rsidRDefault="00080172" w:rsidP="00AE266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80172"/>
    <w:rsid w:val="00323B43"/>
    <w:rsid w:val="003D37D8"/>
    <w:rsid w:val="00426133"/>
    <w:rsid w:val="004358AB"/>
    <w:rsid w:val="008B6D20"/>
    <w:rsid w:val="008B7726"/>
    <w:rsid w:val="00AE266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266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E266A"/>
    <w:rPr>
      <w:rFonts w:ascii="Tahoma" w:hAnsi="Tahoma"/>
      <w:sz w:val="18"/>
      <w:szCs w:val="18"/>
    </w:rPr>
  </w:style>
  <w:style w:type="paragraph" w:styleId="a4">
    <w:name w:val="footer"/>
    <w:basedOn w:val="a"/>
    <w:link w:val="Char0"/>
    <w:uiPriority w:val="99"/>
    <w:semiHidden/>
    <w:unhideWhenUsed/>
    <w:rsid w:val="00AE266A"/>
    <w:pPr>
      <w:tabs>
        <w:tab w:val="center" w:pos="4153"/>
        <w:tab w:val="right" w:pos="8306"/>
      </w:tabs>
    </w:pPr>
    <w:rPr>
      <w:sz w:val="18"/>
      <w:szCs w:val="18"/>
    </w:rPr>
  </w:style>
  <w:style w:type="character" w:customStyle="1" w:styleId="Char0">
    <w:name w:val="页脚 Char"/>
    <w:basedOn w:val="a0"/>
    <w:link w:val="a4"/>
    <w:uiPriority w:val="99"/>
    <w:semiHidden/>
    <w:rsid w:val="00AE266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2017-03-01T02:59:00Z</dcterms:modified>
</cp:coreProperties>
</file>